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F2" w:rsidRPr="004958E5" w:rsidRDefault="00F961F2" w:rsidP="00F961F2">
      <w:pPr>
        <w:pStyle w:val="a6"/>
        <w:spacing w:line="0" w:lineRule="atLeast"/>
        <w:ind w:left="6381" w:firstLine="0"/>
        <w:rPr>
          <w:sz w:val="24"/>
        </w:rPr>
      </w:pPr>
      <w:r w:rsidRPr="004958E5">
        <w:rPr>
          <w:sz w:val="24"/>
        </w:rPr>
        <w:t>Приложение 1 к решению</w:t>
      </w:r>
    </w:p>
    <w:p w:rsidR="00F961F2" w:rsidRPr="004958E5" w:rsidRDefault="00F961F2" w:rsidP="00F961F2">
      <w:pPr>
        <w:pStyle w:val="a6"/>
        <w:spacing w:line="0" w:lineRule="atLeast"/>
        <w:ind w:left="6381" w:firstLine="0"/>
        <w:rPr>
          <w:sz w:val="24"/>
        </w:rPr>
      </w:pPr>
      <w:r w:rsidRPr="004958E5">
        <w:rPr>
          <w:sz w:val="24"/>
        </w:rPr>
        <w:t>Думы Кондинского района</w:t>
      </w:r>
    </w:p>
    <w:p w:rsidR="00F961F2" w:rsidRDefault="00F961F2" w:rsidP="00F961F2">
      <w:pPr>
        <w:ind w:left="5672" w:firstLine="709"/>
        <w:jc w:val="both"/>
      </w:pPr>
      <w:r w:rsidRPr="004958E5">
        <w:t>от 2</w:t>
      </w:r>
      <w:r>
        <w:t>3</w:t>
      </w:r>
      <w:r w:rsidRPr="004958E5">
        <w:t>.</w:t>
      </w:r>
      <w:r>
        <w:t>05</w:t>
      </w:r>
      <w:r w:rsidRPr="004958E5">
        <w:t>.202</w:t>
      </w:r>
      <w:r w:rsidRPr="00F74755">
        <w:t>4</w:t>
      </w:r>
      <w:r w:rsidRPr="004958E5">
        <w:t xml:space="preserve"> № 1</w:t>
      </w:r>
      <w:r>
        <w:t>145</w:t>
      </w:r>
    </w:p>
    <w:p w:rsidR="00F961F2" w:rsidRDefault="00F961F2" w:rsidP="00F961F2">
      <w:pPr>
        <w:ind w:left="5672" w:firstLine="709"/>
        <w:jc w:val="both"/>
      </w:pPr>
    </w:p>
    <w:p w:rsidR="00F961F2" w:rsidRDefault="00F961F2" w:rsidP="00F961F2">
      <w:pPr>
        <w:jc w:val="center"/>
        <w:rPr>
          <w:bCs/>
          <w:sz w:val="28"/>
        </w:rPr>
      </w:pPr>
    </w:p>
    <w:p w:rsidR="00F961F2" w:rsidRPr="000479F7" w:rsidRDefault="00F961F2" w:rsidP="00F961F2">
      <w:pPr>
        <w:jc w:val="center"/>
        <w:rPr>
          <w:b/>
          <w:bCs/>
        </w:rPr>
      </w:pPr>
      <w:r w:rsidRPr="000479F7">
        <w:rPr>
          <w:b/>
          <w:bCs/>
        </w:rPr>
        <w:t xml:space="preserve">Доходы бюджета муниципального образования Кондинский район </w:t>
      </w:r>
    </w:p>
    <w:p w:rsidR="00F961F2" w:rsidRDefault="00F961F2" w:rsidP="00F961F2">
      <w:pPr>
        <w:jc w:val="center"/>
        <w:rPr>
          <w:sz w:val="20"/>
          <w:szCs w:val="20"/>
        </w:rPr>
      </w:pPr>
      <w:r w:rsidRPr="000479F7">
        <w:rPr>
          <w:b/>
          <w:bCs/>
        </w:rPr>
        <w:t>за 2023 год по кодам классификации доходов бюджетов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794"/>
        <w:gridCol w:w="145"/>
        <w:gridCol w:w="3164"/>
        <w:gridCol w:w="1418"/>
        <w:gridCol w:w="1665"/>
      </w:tblGrid>
      <w:tr w:rsidR="00F961F2" w:rsidRPr="00B5087F" w:rsidTr="00F75427">
        <w:trPr>
          <w:trHeight w:val="68"/>
          <w:jc w:val="center"/>
        </w:trPr>
        <w:tc>
          <w:tcPr>
            <w:tcW w:w="1736" w:type="pct"/>
            <w:gridSpan w:val="3"/>
            <w:tcBorders>
              <w:top w:val="nil"/>
              <w:left w:val="nil"/>
              <w:bottom w:val="single" w:sz="4" w:space="0" w:color="auto"/>
              <w:right w:val="nil"/>
            </w:tcBorders>
            <w:shd w:val="clear" w:color="auto" w:fill="auto"/>
          </w:tcPr>
          <w:p w:rsidR="00F961F2" w:rsidRPr="00B5087F" w:rsidRDefault="00F961F2" w:rsidP="00F75427">
            <w:pPr>
              <w:rPr>
                <w:sz w:val="18"/>
                <w:szCs w:val="18"/>
              </w:rPr>
            </w:pPr>
          </w:p>
        </w:tc>
        <w:tc>
          <w:tcPr>
            <w:tcW w:w="1653" w:type="pct"/>
            <w:tcBorders>
              <w:top w:val="nil"/>
              <w:left w:val="nil"/>
              <w:bottom w:val="single" w:sz="4" w:space="0" w:color="auto"/>
              <w:right w:val="nil"/>
            </w:tcBorders>
            <w:shd w:val="clear" w:color="auto" w:fill="auto"/>
          </w:tcPr>
          <w:p w:rsidR="00F961F2" w:rsidRPr="00B5087F" w:rsidRDefault="00F961F2" w:rsidP="00F75427">
            <w:pPr>
              <w:rPr>
                <w:sz w:val="18"/>
                <w:szCs w:val="18"/>
              </w:rPr>
            </w:pPr>
          </w:p>
        </w:tc>
        <w:tc>
          <w:tcPr>
            <w:tcW w:w="1611" w:type="pct"/>
            <w:gridSpan w:val="2"/>
            <w:tcBorders>
              <w:top w:val="nil"/>
              <w:left w:val="nil"/>
              <w:bottom w:val="single" w:sz="4" w:space="0" w:color="auto"/>
              <w:right w:val="nil"/>
            </w:tcBorders>
            <w:shd w:val="clear" w:color="auto" w:fill="auto"/>
          </w:tcPr>
          <w:p w:rsidR="00F961F2" w:rsidRPr="00B5087F" w:rsidRDefault="00F961F2" w:rsidP="00F75427">
            <w:pPr>
              <w:jc w:val="right"/>
              <w:rPr>
                <w:sz w:val="18"/>
                <w:szCs w:val="18"/>
              </w:rPr>
            </w:pPr>
          </w:p>
        </w:tc>
      </w:tr>
      <w:tr w:rsidR="00F961F2" w:rsidRPr="00B5087F" w:rsidTr="00F75427">
        <w:trPr>
          <w:trHeight w:val="68"/>
          <w:jc w:val="center"/>
        </w:trPr>
        <w:tc>
          <w:tcPr>
            <w:tcW w:w="1660" w:type="pct"/>
            <w:gridSpan w:val="2"/>
            <w:tcBorders>
              <w:top w:val="single" w:sz="4" w:space="0" w:color="auto"/>
            </w:tcBorders>
            <w:shd w:val="clear" w:color="auto" w:fill="auto"/>
            <w:vAlign w:val="center"/>
            <w:hideMark/>
          </w:tcPr>
          <w:p w:rsidR="00F961F2" w:rsidRPr="00B5087F" w:rsidRDefault="00F961F2" w:rsidP="00F75427">
            <w:pPr>
              <w:jc w:val="center"/>
              <w:rPr>
                <w:sz w:val="18"/>
                <w:szCs w:val="18"/>
              </w:rPr>
            </w:pPr>
            <w:r w:rsidRPr="00B5087F">
              <w:rPr>
                <w:sz w:val="18"/>
                <w:szCs w:val="18"/>
              </w:rPr>
              <w:t>Код классификации доходов бюджета</w:t>
            </w:r>
          </w:p>
        </w:tc>
        <w:tc>
          <w:tcPr>
            <w:tcW w:w="2470" w:type="pct"/>
            <w:gridSpan w:val="3"/>
            <w:vMerge w:val="restart"/>
            <w:tcBorders>
              <w:top w:val="single" w:sz="4" w:space="0" w:color="auto"/>
            </w:tcBorders>
            <w:shd w:val="clear" w:color="auto" w:fill="auto"/>
            <w:vAlign w:val="center"/>
            <w:hideMark/>
          </w:tcPr>
          <w:p w:rsidR="00F961F2" w:rsidRPr="00B5087F" w:rsidRDefault="00F961F2" w:rsidP="00F75427">
            <w:pPr>
              <w:jc w:val="center"/>
              <w:rPr>
                <w:sz w:val="18"/>
                <w:szCs w:val="18"/>
              </w:rPr>
            </w:pPr>
            <w:r w:rsidRPr="00B5087F">
              <w:rPr>
                <w:sz w:val="18"/>
                <w:szCs w:val="18"/>
              </w:rPr>
              <w:t>Наименование главного администратора доходов бюджета и кода классификации доходов бюджета</w:t>
            </w:r>
          </w:p>
        </w:tc>
        <w:tc>
          <w:tcPr>
            <w:tcW w:w="870" w:type="pct"/>
            <w:vMerge w:val="restart"/>
            <w:tcBorders>
              <w:top w:val="single" w:sz="4" w:space="0" w:color="auto"/>
            </w:tcBorders>
            <w:shd w:val="clear" w:color="auto" w:fill="auto"/>
            <w:vAlign w:val="center"/>
            <w:hideMark/>
          </w:tcPr>
          <w:p w:rsidR="00F961F2" w:rsidRPr="00B5087F" w:rsidRDefault="00F961F2" w:rsidP="00F75427">
            <w:pPr>
              <w:jc w:val="center"/>
              <w:rPr>
                <w:sz w:val="18"/>
                <w:szCs w:val="18"/>
              </w:rPr>
            </w:pPr>
            <w:r w:rsidRPr="00B5087F">
              <w:rPr>
                <w:sz w:val="18"/>
                <w:szCs w:val="18"/>
              </w:rPr>
              <w:t>Исполнено</w:t>
            </w:r>
          </w:p>
        </w:tc>
      </w:tr>
      <w:tr w:rsidR="00F961F2" w:rsidRPr="00B5087F" w:rsidTr="00F75427">
        <w:trPr>
          <w:trHeight w:val="68"/>
          <w:jc w:val="center"/>
        </w:trPr>
        <w:tc>
          <w:tcPr>
            <w:tcW w:w="723" w:type="pct"/>
            <w:shd w:val="clear" w:color="auto" w:fill="auto"/>
            <w:vAlign w:val="center"/>
            <w:hideMark/>
          </w:tcPr>
          <w:p w:rsidR="00F961F2" w:rsidRPr="00B5087F" w:rsidRDefault="00F961F2" w:rsidP="00F75427">
            <w:pPr>
              <w:jc w:val="center"/>
              <w:rPr>
                <w:sz w:val="18"/>
                <w:szCs w:val="18"/>
              </w:rPr>
            </w:pPr>
            <w:r w:rsidRPr="00B5087F">
              <w:rPr>
                <w:sz w:val="18"/>
                <w:szCs w:val="18"/>
              </w:rPr>
              <w:t>Код главного адм-ра доходов бюджета</w:t>
            </w:r>
          </w:p>
        </w:tc>
        <w:tc>
          <w:tcPr>
            <w:tcW w:w="937" w:type="pct"/>
            <w:shd w:val="clear" w:color="auto" w:fill="auto"/>
            <w:vAlign w:val="center"/>
            <w:hideMark/>
          </w:tcPr>
          <w:p w:rsidR="00F961F2" w:rsidRPr="00B5087F" w:rsidRDefault="00F961F2" w:rsidP="00F75427">
            <w:pPr>
              <w:jc w:val="center"/>
              <w:rPr>
                <w:sz w:val="18"/>
                <w:szCs w:val="18"/>
              </w:rPr>
            </w:pPr>
            <w:r w:rsidRPr="00B5087F">
              <w:rPr>
                <w:sz w:val="18"/>
                <w:szCs w:val="18"/>
              </w:rPr>
              <w:t>Код вида и подвида доходов бюджета</w:t>
            </w:r>
          </w:p>
        </w:tc>
        <w:tc>
          <w:tcPr>
            <w:tcW w:w="2470" w:type="pct"/>
            <w:gridSpan w:val="3"/>
            <w:vMerge/>
            <w:vAlign w:val="center"/>
            <w:hideMark/>
          </w:tcPr>
          <w:p w:rsidR="00F961F2" w:rsidRPr="00B5087F" w:rsidRDefault="00F961F2" w:rsidP="00F75427">
            <w:pPr>
              <w:jc w:val="center"/>
              <w:rPr>
                <w:sz w:val="18"/>
                <w:szCs w:val="18"/>
              </w:rPr>
            </w:pPr>
          </w:p>
        </w:tc>
        <w:tc>
          <w:tcPr>
            <w:tcW w:w="870" w:type="pct"/>
            <w:vMerge/>
            <w:vAlign w:val="center"/>
            <w:hideMark/>
          </w:tcPr>
          <w:p w:rsidR="00F961F2" w:rsidRPr="00B5087F" w:rsidRDefault="00F961F2" w:rsidP="00F75427">
            <w:pPr>
              <w:jc w:val="center"/>
              <w:rPr>
                <w:sz w:val="18"/>
                <w:szCs w:val="18"/>
              </w:rPr>
            </w:pPr>
          </w:p>
        </w:tc>
      </w:tr>
      <w:tr w:rsidR="00F961F2" w:rsidRPr="00B5087F" w:rsidTr="00F75427">
        <w:trPr>
          <w:trHeight w:val="68"/>
          <w:jc w:val="center"/>
        </w:trPr>
        <w:tc>
          <w:tcPr>
            <w:tcW w:w="4130" w:type="pct"/>
            <w:gridSpan w:val="5"/>
            <w:shd w:val="clear" w:color="auto" w:fill="auto"/>
            <w:vAlign w:val="center"/>
            <w:hideMark/>
          </w:tcPr>
          <w:p w:rsidR="00F961F2" w:rsidRPr="00B5087F" w:rsidRDefault="00F961F2" w:rsidP="00F75427">
            <w:pPr>
              <w:rPr>
                <w:sz w:val="18"/>
                <w:szCs w:val="18"/>
              </w:rPr>
            </w:pPr>
            <w:r w:rsidRPr="00B5087F">
              <w:rPr>
                <w:sz w:val="18"/>
                <w:szCs w:val="18"/>
              </w:rPr>
              <w:t>ДОХОДЫ, ВСЕГО:</w:t>
            </w:r>
          </w:p>
        </w:tc>
        <w:tc>
          <w:tcPr>
            <w:tcW w:w="870" w:type="pct"/>
            <w:shd w:val="clear" w:color="auto" w:fill="auto"/>
            <w:vAlign w:val="center"/>
            <w:hideMark/>
          </w:tcPr>
          <w:p w:rsidR="00F961F2" w:rsidRPr="00B5087F" w:rsidRDefault="00F961F2" w:rsidP="00F75427">
            <w:pPr>
              <w:jc w:val="center"/>
              <w:rPr>
                <w:sz w:val="18"/>
                <w:szCs w:val="18"/>
              </w:rPr>
            </w:pPr>
            <w:r w:rsidRPr="00B5087F">
              <w:rPr>
                <w:sz w:val="18"/>
                <w:szCs w:val="18"/>
              </w:rPr>
              <w:t>5 870 218 694,99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rPr>
                <w:sz w:val="18"/>
                <w:szCs w:val="18"/>
              </w:rPr>
            </w:pPr>
            <w:r w:rsidRPr="00B5087F">
              <w:rPr>
                <w:sz w:val="18"/>
                <w:szCs w:val="18"/>
              </w:rPr>
              <w:t>Администрация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177 462 452,99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10807150010000110</w:t>
            </w:r>
          </w:p>
        </w:tc>
        <w:tc>
          <w:tcPr>
            <w:tcW w:w="2470" w:type="pct"/>
            <w:gridSpan w:val="3"/>
            <w:shd w:val="clear" w:color="auto" w:fill="auto"/>
            <w:hideMark/>
          </w:tcPr>
          <w:p w:rsidR="00F961F2" w:rsidRPr="00B5087F" w:rsidRDefault="00F961F2" w:rsidP="00F75427">
            <w:pPr>
              <w:rPr>
                <w:sz w:val="18"/>
                <w:szCs w:val="18"/>
              </w:rPr>
            </w:pPr>
            <w:r w:rsidRPr="00B5087F">
              <w:rPr>
                <w:sz w:val="18"/>
                <w:szCs w:val="18"/>
              </w:rPr>
              <w:t>Государственная пошлина за выдачу разрешения на установку рекламной конструкции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11105013050000120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63 288 377,89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11105013130000120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6 334 544,74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11105025050000120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485 559,50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11301995050000130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оказания платных услуг (работ) получателями средств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242 536,10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3 203 895,56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11406013050000430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498 405,72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11406013130000430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1 378 807,63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11406025050000430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91 610,26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11502050050000140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Платежи, взимаемые орг</w:t>
            </w:r>
            <w:r>
              <w:rPr>
                <w:sz w:val="18"/>
                <w:szCs w:val="18"/>
              </w:rPr>
              <w:t>а</w:t>
            </w:r>
            <w:r w:rsidRPr="00B5087F">
              <w:rPr>
                <w:sz w:val="18"/>
                <w:szCs w:val="18"/>
              </w:rPr>
              <w:t>нами местного самоуправления (организациями) муниципальных районов за выполнение определенных функций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11601204010000140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5 196,02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11607010050000140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851,01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040</w:t>
            </w:r>
          </w:p>
        </w:tc>
        <w:tc>
          <w:tcPr>
            <w:tcW w:w="937" w:type="pct"/>
            <w:shd w:val="clear" w:color="auto" w:fill="auto"/>
            <w:hideMark/>
          </w:tcPr>
          <w:p w:rsidR="00F961F2" w:rsidRPr="00B5087F" w:rsidRDefault="00F961F2" w:rsidP="00F75427">
            <w:pPr>
              <w:rPr>
                <w:sz w:val="18"/>
                <w:szCs w:val="18"/>
              </w:rPr>
            </w:pPr>
            <w:r w:rsidRPr="00B5087F">
              <w:rPr>
                <w:sz w:val="18"/>
                <w:szCs w:val="18"/>
              </w:rPr>
              <w:t>11607090050000140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1 966,61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11610123010000140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-17 058,95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11611064010000140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517 580,90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11705050050000180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неналоговые доходы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180,00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040</w:t>
            </w:r>
          </w:p>
        </w:tc>
        <w:tc>
          <w:tcPr>
            <w:tcW w:w="937" w:type="pct"/>
            <w:shd w:val="clear" w:color="auto" w:fill="auto"/>
            <w:hideMark/>
          </w:tcPr>
          <w:p w:rsidR="00F961F2" w:rsidRPr="00B5087F" w:rsidRDefault="00F961F2" w:rsidP="00F75427">
            <w:pPr>
              <w:rPr>
                <w:sz w:val="18"/>
                <w:szCs w:val="18"/>
              </w:rPr>
            </w:pPr>
            <w:r w:rsidRPr="00B5087F">
              <w:rPr>
                <w:sz w:val="18"/>
                <w:szCs w:val="18"/>
              </w:rPr>
              <w:t>20705030050000150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безвозмездные поступления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101 390 000,00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Федеральная служба по надзору в сфере природопользования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66 761 848,86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11201010010000120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Плата за выбросы загрязняющих веществ в атмосферный воздух стационарными объектами </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2 851 035,15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11201030010000120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Плата за сбросы загрязняющих веществ в водные объекты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552 684,88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11201041010000120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Плата за размещение отходов производства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473 701,65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11201042010000120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Плата за размещение твердых коммунальных отходов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879 780,50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048</w:t>
            </w:r>
          </w:p>
        </w:tc>
        <w:tc>
          <w:tcPr>
            <w:tcW w:w="937" w:type="pct"/>
            <w:shd w:val="clear" w:color="auto" w:fill="auto"/>
            <w:hideMark/>
          </w:tcPr>
          <w:p w:rsidR="00F961F2" w:rsidRPr="00B5087F" w:rsidRDefault="00F961F2" w:rsidP="00F75427">
            <w:pPr>
              <w:rPr>
                <w:sz w:val="18"/>
                <w:szCs w:val="18"/>
              </w:rPr>
            </w:pPr>
            <w:r w:rsidRPr="00B5087F">
              <w:rPr>
                <w:sz w:val="18"/>
                <w:szCs w:val="18"/>
              </w:rPr>
              <w:t>11201070010000120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62 004 646,68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Комитет по финансам и налоговой политике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4 819 953 730,80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11103050050000120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Проценты, полученные от предоставления бюджетных кредитов внутри страны за счет средств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21 193,01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9 108,43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11701050050000180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Невыясненные поступления, зачисляемые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-136 562,96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11705050050000180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неналоговые доходы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20215001050000150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Дотации бюджетам муниципальных районов на выравнивание бюджетной обеспеченности из бюджета субъекта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870 171 200,00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20215002050000150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Дотации бюджетам муниципальных районов на поддержку мер по обеспечению сбалансированности бюджетов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227 801 900,00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20219999050000150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дотации бюджетам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11 039 100,00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20220041050000150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17 996 400,00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20220077050000150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софинансирование капитальных вложений в объекты муниципальной собственности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478 862 392,27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20220300050000150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5 338 000,00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20220302050000150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5 601 560,85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20220303050000150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Субсидии бюджетам муниципальных районов на обеспечение мероприятий по модернизации систем </w:t>
            </w:r>
            <w:r w:rsidRPr="00B5087F">
              <w:rPr>
                <w:sz w:val="18"/>
                <w:szCs w:val="18"/>
              </w:rPr>
              <w:lastRenderedPageBreak/>
              <w:t>коммунальной инфраструктуры за счет средств бюджетов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9 762 849,00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050</w:t>
            </w:r>
          </w:p>
        </w:tc>
        <w:tc>
          <w:tcPr>
            <w:tcW w:w="937" w:type="pct"/>
            <w:shd w:val="clear" w:color="auto" w:fill="auto"/>
            <w:hideMark/>
          </w:tcPr>
          <w:p w:rsidR="00F961F2" w:rsidRPr="00B5087F" w:rsidRDefault="00F961F2" w:rsidP="00F75427">
            <w:pPr>
              <w:rPr>
                <w:sz w:val="18"/>
                <w:szCs w:val="18"/>
              </w:rPr>
            </w:pPr>
            <w:r w:rsidRPr="00B5087F">
              <w:rPr>
                <w:sz w:val="18"/>
                <w:szCs w:val="18"/>
              </w:rPr>
              <w:t>20225179050000150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3 254 299,99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20225304050000150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18 601 404,81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20225497050000150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реализацию мероприятий по обеспечению жильем молодых семей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14 288 421,42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20225519050000150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поддержку отрасли культуры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14 029 700,00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20225555050000150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реализацию программ формирования современной городской среды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11 121 794,78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20225576050000150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Субсидии бюджетам муниципальных районов на обеспечение комплексного развития сельских территорий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1 964 607,60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20229999050000150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субсидии бюджетам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676 515 809,06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20230024050000150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выполнение передаваемых полномочий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1 820 569 693,24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20230029050000150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14 010 000,00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20235118050000150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4 162 700,00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20235120050000150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4 100,00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20235135050000150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5 208 048,00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20235176050000150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3 606 984,00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20235930050000150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Субвенции бюджетам муниципальных районов на государственную регистрацию актов гражданского состояния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7 287 220,00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20240014050000150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356 709 486,77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20245303050000150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36 629 800,00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20245454050000150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Межбюджетные трансферты, передаваемые бюджетам </w:t>
            </w:r>
            <w:r w:rsidRPr="00B5087F">
              <w:rPr>
                <w:sz w:val="18"/>
                <w:szCs w:val="18"/>
              </w:rPr>
              <w:lastRenderedPageBreak/>
              <w:t>муниципальных районов на создание модельных муниципальных библиотек</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10 000 000,00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050</w:t>
            </w:r>
          </w:p>
        </w:tc>
        <w:tc>
          <w:tcPr>
            <w:tcW w:w="937" w:type="pct"/>
            <w:shd w:val="clear" w:color="auto" w:fill="auto"/>
            <w:hideMark/>
          </w:tcPr>
          <w:p w:rsidR="00F961F2" w:rsidRPr="00B5087F" w:rsidRDefault="00F961F2" w:rsidP="00F75427">
            <w:pPr>
              <w:rPr>
                <w:sz w:val="18"/>
                <w:szCs w:val="18"/>
              </w:rPr>
            </w:pPr>
            <w:r w:rsidRPr="00B5087F">
              <w:rPr>
                <w:sz w:val="18"/>
                <w:szCs w:val="18"/>
              </w:rPr>
              <w:t>20249999050000150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межбюджетные трансферты, передаваемые бюджетам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129 906 767,66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20305099050000150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безвозмездные поступления от государственных (муниципальных) организаций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857 200,00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20705030050000150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безвозмездные поступления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66 310 815,73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050</w:t>
            </w:r>
          </w:p>
        </w:tc>
        <w:tc>
          <w:tcPr>
            <w:tcW w:w="937" w:type="pct"/>
            <w:shd w:val="clear" w:color="auto" w:fill="auto"/>
            <w:hideMark/>
          </w:tcPr>
          <w:p w:rsidR="00F961F2" w:rsidRPr="00B5087F" w:rsidRDefault="00F961F2" w:rsidP="00F75427">
            <w:pPr>
              <w:rPr>
                <w:sz w:val="18"/>
                <w:szCs w:val="18"/>
              </w:rPr>
            </w:pPr>
            <w:r w:rsidRPr="00B5087F">
              <w:rPr>
                <w:sz w:val="18"/>
                <w:szCs w:val="18"/>
              </w:rPr>
              <w:t>21960010050000150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-1 552 562,86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Комитет по управлению муниципальным имуществом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30 933 978,86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11105035050000120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9 491 471,87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11107015050000120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117 447,00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11109045050000120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5 459 489,18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646 711,74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11401050050000410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продажи квартир, находящихся в собственности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11 718 675,49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11402053050000410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3 367 203,44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11402053050000440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78 240,00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070</w:t>
            </w:r>
          </w:p>
        </w:tc>
        <w:tc>
          <w:tcPr>
            <w:tcW w:w="937" w:type="pct"/>
            <w:shd w:val="clear" w:color="auto" w:fill="auto"/>
            <w:hideMark/>
          </w:tcPr>
          <w:p w:rsidR="00F961F2" w:rsidRPr="00B5087F" w:rsidRDefault="00F961F2" w:rsidP="00F75427">
            <w:pPr>
              <w:rPr>
                <w:sz w:val="18"/>
                <w:szCs w:val="18"/>
              </w:rPr>
            </w:pPr>
            <w:r w:rsidRPr="00B5087F">
              <w:rPr>
                <w:sz w:val="18"/>
                <w:szCs w:val="18"/>
              </w:rPr>
              <w:t>11607090050000140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54 740,14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076</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Федеральное агентство по рыболовству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2 006,00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076</w:t>
            </w:r>
          </w:p>
        </w:tc>
        <w:tc>
          <w:tcPr>
            <w:tcW w:w="937" w:type="pct"/>
            <w:shd w:val="clear" w:color="auto" w:fill="auto"/>
            <w:hideMark/>
          </w:tcPr>
          <w:p w:rsidR="00F961F2" w:rsidRPr="00B5087F" w:rsidRDefault="00F961F2" w:rsidP="00F75427">
            <w:pPr>
              <w:rPr>
                <w:sz w:val="18"/>
                <w:szCs w:val="18"/>
              </w:rPr>
            </w:pPr>
            <w:r w:rsidRPr="00B5087F">
              <w:rPr>
                <w:sz w:val="18"/>
                <w:szCs w:val="18"/>
              </w:rPr>
              <w:t>11610123010000140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2 006,00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170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170</w:t>
            </w:r>
          </w:p>
        </w:tc>
        <w:tc>
          <w:tcPr>
            <w:tcW w:w="937" w:type="pct"/>
            <w:shd w:val="clear" w:color="auto" w:fill="auto"/>
            <w:hideMark/>
          </w:tcPr>
          <w:p w:rsidR="00F961F2" w:rsidRPr="00B5087F" w:rsidRDefault="00F961F2" w:rsidP="00F75427">
            <w:pPr>
              <w:rPr>
                <w:sz w:val="18"/>
                <w:szCs w:val="18"/>
              </w:rPr>
            </w:pPr>
            <w:r w:rsidRPr="00B5087F">
              <w:rPr>
                <w:sz w:val="18"/>
                <w:szCs w:val="18"/>
              </w:rPr>
              <w:t>11601192010000140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182</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Федеральная налоговая служба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727 368 345,58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10102010010000110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626 425 199,85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10102020010000110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321 172,92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10102030010000110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2 414 959,21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10102040010000110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1 436 136,25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10102080010000110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713 296,70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10102130010000110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680 531,29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10102140010000110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1 484 519,71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10302231010000110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13 465 050,63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10302241010000110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70 326,62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10302251010000110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13 917 180,54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10302261010000110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Доходы от уплаты акцизов на прямогонный бензин, подлежащие распределению между бюджетами субъектов </w:t>
            </w:r>
            <w:r w:rsidRPr="00B5087F">
              <w:rPr>
                <w:sz w:val="18"/>
                <w:szCs w:val="18"/>
              </w:rPr>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-1 466 002,89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182</w:t>
            </w:r>
          </w:p>
        </w:tc>
        <w:tc>
          <w:tcPr>
            <w:tcW w:w="937" w:type="pct"/>
            <w:shd w:val="clear" w:color="auto" w:fill="auto"/>
            <w:hideMark/>
          </w:tcPr>
          <w:p w:rsidR="00F961F2" w:rsidRPr="00B5087F" w:rsidRDefault="00F961F2" w:rsidP="00F75427">
            <w:pPr>
              <w:rPr>
                <w:sz w:val="18"/>
                <w:szCs w:val="18"/>
              </w:rPr>
            </w:pPr>
            <w:r w:rsidRPr="00B5087F">
              <w:rPr>
                <w:sz w:val="18"/>
                <w:szCs w:val="18"/>
              </w:rPr>
              <w:t>10501011010000110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взимаемый с налогоплательщиков, выбравших в качестве объекта налогообложения доходы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23 053 596,92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10501021010000110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33 863 221,62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10501022010000110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1,75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10502010020000110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Единый налог на вмененный доход для отдельных видов деятельности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-55 650,50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10502020020000110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Единый налог на вмененный доход для отдельных видов деятельности (за налоговые периоды, истекшие до 1 января 2011 года)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-3 628,27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10503010010000110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Единый сельскохозяйственный налог</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30 332,39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10504020020000110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взимаемый в связи с применением патентной системы налогообложения, зачисляемый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796 475,35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10601030050000110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4 218,50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10604011020000110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Транспортный налог с организаций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609 648,76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10604012020000110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Транспортный налог с физических лиц</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3 373 757,41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10606033050000110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Земельный налог с организаций, обладающих земельным участком, расположенным в границах межселенных территорий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506 935,00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10606043050000110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Земельный налог с физических лиц, обладающих земельным участком, расположенным в границах межселенных территорий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22 673,17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182</w:t>
            </w:r>
          </w:p>
        </w:tc>
        <w:tc>
          <w:tcPr>
            <w:tcW w:w="937" w:type="pct"/>
            <w:shd w:val="clear" w:color="auto" w:fill="auto"/>
            <w:hideMark/>
          </w:tcPr>
          <w:p w:rsidR="00F961F2" w:rsidRPr="00B5087F" w:rsidRDefault="00F961F2" w:rsidP="00F75427">
            <w:pPr>
              <w:rPr>
                <w:sz w:val="18"/>
                <w:szCs w:val="18"/>
              </w:rPr>
            </w:pPr>
            <w:r w:rsidRPr="00B5087F">
              <w:rPr>
                <w:sz w:val="18"/>
                <w:szCs w:val="18"/>
              </w:rPr>
              <w:t>10803010010000110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5 704 392,65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188</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Министерство внутренних дел Российской Федерации </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26 085,63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188</w:t>
            </w:r>
          </w:p>
        </w:tc>
        <w:tc>
          <w:tcPr>
            <w:tcW w:w="937" w:type="pct"/>
            <w:shd w:val="clear" w:color="auto" w:fill="auto"/>
            <w:hideMark/>
          </w:tcPr>
          <w:p w:rsidR="00F961F2" w:rsidRPr="00B5087F" w:rsidRDefault="00F961F2" w:rsidP="00F75427">
            <w:pPr>
              <w:rPr>
                <w:sz w:val="18"/>
                <w:szCs w:val="18"/>
              </w:rPr>
            </w:pPr>
            <w:r w:rsidRPr="00B5087F">
              <w:rPr>
                <w:sz w:val="18"/>
                <w:szCs w:val="18"/>
              </w:rPr>
              <w:t>11610123010000140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26 085,63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Департамент образования и науки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230</w:t>
            </w:r>
          </w:p>
        </w:tc>
        <w:tc>
          <w:tcPr>
            <w:tcW w:w="937" w:type="pct"/>
            <w:shd w:val="clear" w:color="auto" w:fill="auto"/>
            <w:hideMark/>
          </w:tcPr>
          <w:p w:rsidR="00F961F2" w:rsidRPr="00B5087F" w:rsidRDefault="00F961F2" w:rsidP="00F75427">
            <w:pPr>
              <w:rPr>
                <w:sz w:val="18"/>
                <w:szCs w:val="18"/>
              </w:rPr>
            </w:pPr>
            <w:r w:rsidRPr="00B5087F">
              <w:rPr>
                <w:sz w:val="18"/>
                <w:szCs w:val="18"/>
              </w:rPr>
              <w:t>11601193010000140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231</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Управление образования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37 972 032,45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231</w:t>
            </w:r>
          </w:p>
        </w:tc>
        <w:tc>
          <w:tcPr>
            <w:tcW w:w="937" w:type="pct"/>
            <w:shd w:val="clear" w:color="auto" w:fill="auto"/>
            <w:hideMark/>
          </w:tcPr>
          <w:p w:rsidR="00F961F2" w:rsidRPr="00B5087F" w:rsidRDefault="00F961F2" w:rsidP="00F75427">
            <w:pPr>
              <w:rPr>
                <w:sz w:val="18"/>
                <w:szCs w:val="18"/>
              </w:rPr>
            </w:pPr>
            <w:r w:rsidRPr="00B5087F">
              <w:rPr>
                <w:sz w:val="18"/>
                <w:szCs w:val="18"/>
              </w:rPr>
              <w:t>11301995050000130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оказания платных услуг (работ) получателями средств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34 567 456,03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231</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2 285 513,23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231</w:t>
            </w:r>
          </w:p>
        </w:tc>
        <w:tc>
          <w:tcPr>
            <w:tcW w:w="937" w:type="pct"/>
            <w:shd w:val="clear" w:color="auto" w:fill="auto"/>
            <w:hideMark/>
          </w:tcPr>
          <w:p w:rsidR="00F961F2" w:rsidRPr="00B5087F" w:rsidRDefault="00F961F2" w:rsidP="00F75427">
            <w:pPr>
              <w:rPr>
                <w:sz w:val="18"/>
                <w:szCs w:val="18"/>
              </w:rPr>
            </w:pPr>
            <w:r w:rsidRPr="00B5087F">
              <w:rPr>
                <w:sz w:val="18"/>
                <w:szCs w:val="18"/>
              </w:rPr>
              <w:t>11402052050000440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1 967,46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231</w:t>
            </w:r>
          </w:p>
        </w:tc>
        <w:tc>
          <w:tcPr>
            <w:tcW w:w="937" w:type="pct"/>
            <w:shd w:val="clear" w:color="auto" w:fill="auto"/>
            <w:hideMark/>
          </w:tcPr>
          <w:p w:rsidR="00F961F2" w:rsidRPr="00B5087F" w:rsidRDefault="00F961F2" w:rsidP="00F75427">
            <w:pPr>
              <w:rPr>
                <w:sz w:val="18"/>
                <w:szCs w:val="18"/>
              </w:rPr>
            </w:pPr>
            <w:r w:rsidRPr="00B5087F">
              <w:rPr>
                <w:sz w:val="18"/>
                <w:szCs w:val="18"/>
              </w:rPr>
              <w:t>11607010050000140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sidRPr="00B5087F">
              <w:rPr>
                <w:sz w:val="18"/>
                <w:szCs w:val="18"/>
              </w:rPr>
              <w:lastRenderedPageBreak/>
              <w:t>муниципальным контрактом, заключенным муниципальным органом,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3 754,08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231</w:t>
            </w:r>
          </w:p>
        </w:tc>
        <w:tc>
          <w:tcPr>
            <w:tcW w:w="937" w:type="pct"/>
            <w:shd w:val="clear" w:color="auto" w:fill="auto"/>
            <w:hideMark/>
          </w:tcPr>
          <w:p w:rsidR="00F961F2" w:rsidRPr="00B5087F" w:rsidRDefault="00F961F2" w:rsidP="00F75427">
            <w:pPr>
              <w:rPr>
                <w:sz w:val="18"/>
                <w:szCs w:val="18"/>
              </w:rPr>
            </w:pPr>
            <w:r w:rsidRPr="00B5087F">
              <w:rPr>
                <w:sz w:val="18"/>
                <w:szCs w:val="18"/>
              </w:rPr>
              <w:t>20705030050000150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безвозмездные поступления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1 113 341,65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241</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Управление культуры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170 589,61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241</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42 425,81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241</w:t>
            </w:r>
          </w:p>
        </w:tc>
        <w:tc>
          <w:tcPr>
            <w:tcW w:w="937" w:type="pct"/>
            <w:shd w:val="clear" w:color="auto" w:fill="auto"/>
            <w:hideMark/>
          </w:tcPr>
          <w:p w:rsidR="00F961F2" w:rsidRPr="00B5087F" w:rsidRDefault="00F961F2" w:rsidP="00F75427">
            <w:pPr>
              <w:rPr>
                <w:sz w:val="18"/>
                <w:szCs w:val="18"/>
              </w:rPr>
            </w:pPr>
            <w:r w:rsidRPr="00B5087F">
              <w:rPr>
                <w:sz w:val="18"/>
                <w:szCs w:val="18"/>
              </w:rPr>
              <w:t>11607010050000140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28 163,80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241</w:t>
            </w:r>
          </w:p>
        </w:tc>
        <w:tc>
          <w:tcPr>
            <w:tcW w:w="937" w:type="pct"/>
            <w:shd w:val="clear" w:color="auto" w:fill="auto"/>
            <w:hideMark/>
          </w:tcPr>
          <w:p w:rsidR="00F961F2" w:rsidRPr="00B5087F" w:rsidRDefault="00F961F2" w:rsidP="00F75427">
            <w:pPr>
              <w:rPr>
                <w:sz w:val="18"/>
                <w:szCs w:val="18"/>
              </w:rPr>
            </w:pPr>
            <w:r w:rsidRPr="00B5087F">
              <w:rPr>
                <w:sz w:val="18"/>
                <w:szCs w:val="18"/>
              </w:rPr>
              <w:t>20305099050000150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безвозмездные поступления от государственных (муниципальных) организаций в бюджеты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280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Комитет физической культуры и спорта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1 200,00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280</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1 200,00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370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Департамент региональной безопасности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102 093,04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370</w:t>
            </w:r>
          </w:p>
        </w:tc>
        <w:tc>
          <w:tcPr>
            <w:tcW w:w="937" w:type="pct"/>
            <w:shd w:val="clear" w:color="auto" w:fill="auto"/>
            <w:hideMark/>
          </w:tcPr>
          <w:p w:rsidR="00F961F2" w:rsidRPr="00B5087F" w:rsidRDefault="00F961F2" w:rsidP="00F75427">
            <w:pPr>
              <w:rPr>
                <w:sz w:val="18"/>
                <w:szCs w:val="18"/>
              </w:rPr>
            </w:pPr>
            <w:r w:rsidRPr="00B5087F">
              <w:rPr>
                <w:sz w:val="18"/>
                <w:szCs w:val="18"/>
              </w:rPr>
              <w:t>11602010020000140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91 593,04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370</w:t>
            </w:r>
          </w:p>
        </w:tc>
        <w:tc>
          <w:tcPr>
            <w:tcW w:w="937" w:type="pct"/>
            <w:shd w:val="clear" w:color="auto" w:fill="auto"/>
            <w:hideMark/>
          </w:tcPr>
          <w:p w:rsidR="00F961F2" w:rsidRPr="00B5087F" w:rsidRDefault="00F961F2" w:rsidP="00F75427">
            <w:pPr>
              <w:rPr>
                <w:sz w:val="18"/>
                <w:szCs w:val="18"/>
              </w:rPr>
            </w:pPr>
            <w:r w:rsidRPr="00B5087F">
              <w:rPr>
                <w:sz w:val="18"/>
                <w:szCs w:val="18"/>
              </w:rPr>
              <w:t>11602020020000140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10 500,00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420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Служба жилищного и строительного надзора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15 000,00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420</w:t>
            </w:r>
          </w:p>
        </w:tc>
        <w:tc>
          <w:tcPr>
            <w:tcW w:w="937" w:type="pct"/>
            <w:shd w:val="clear" w:color="auto" w:fill="auto"/>
            <w:hideMark/>
          </w:tcPr>
          <w:p w:rsidR="00F961F2" w:rsidRPr="00B5087F" w:rsidRDefault="00F961F2" w:rsidP="00F75427">
            <w:pPr>
              <w:rPr>
                <w:sz w:val="18"/>
                <w:szCs w:val="18"/>
              </w:rPr>
            </w:pPr>
            <w:r w:rsidRPr="00B5087F">
              <w:rPr>
                <w:sz w:val="18"/>
                <w:szCs w:val="18"/>
              </w:rPr>
              <w:t>11601072010000140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420</w:t>
            </w:r>
          </w:p>
        </w:tc>
        <w:tc>
          <w:tcPr>
            <w:tcW w:w="937" w:type="pct"/>
            <w:shd w:val="clear" w:color="auto" w:fill="auto"/>
            <w:hideMark/>
          </w:tcPr>
          <w:p w:rsidR="00F961F2" w:rsidRPr="00B5087F" w:rsidRDefault="00F961F2" w:rsidP="00F75427">
            <w:pPr>
              <w:rPr>
                <w:sz w:val="18"/>
                <w:szCs w:val="18"/>
              </w:rPr>
            </w:pPr>
            <w:r w:rsidRPr="00B5087F">
              <w:rPr>
                <w:sz w:val="18"/>
                <w:szCs w:val="18"/>
              </w:rPr>
              <w:t>11610123010000140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460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Муниципальное учреждение Управление капитального строительства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44 748,16</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460</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40 238,28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460</w:t>
            </w:r>
          </w:p>
        </w:tc>
        <w:tc>
          <w:tcPr>
            <w:tcW w:w="937" w:type="pct"/>
            <w:shd w:val="clear" w:color="auto" w:fill="auto"/>
            <w:hideMark/>
          </w:tcPr>
          <w:p w:rsidR="00F961F2" w:rsidRPr="00B5087F" w:rsidRDefault="00F961F2" w:rsidP="00F75427">
            <w:pPr>
              <w:rPr>
                <w:sz w:val="18"/>
                <w:szCs w:val="18"/>
              </w:rPr>
            </w:pPr>
            <w:r w:rsidRPr="00B5087F">
              <w:rPr>
                <w:sz w:val="18"/>
                <w:szCs w:val="18"/>
              </w:rPr>
              <w:t>11607010050000140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4 509,88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481</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Управление жилищно-коммунального хозяйства администрации Кондинского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2 905 706,09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481</w:t>
            </w:r>
          </w:p>
        </w:tc>
        <w:tc>
          <w:tcPr>
            <w:tcW w:w="937" w:type="pct"/>
            <w:shd w:val="clear" w:color="auto" w:fill="auto"/>
            <w:hideMark/>
          </w:tcPr>
          <w:p w:rsidR="00F961F2" w:rsidRPr="00B5087F" w:rsidRDefault="00F961F2" w:rsidP="00F75427">
            <w:pPr>
              <w:rPr>
                <w:sz w:val="18"/>
                <w:szCs w:val="18"/>
              </w:rPr>
            </w:pPr>
            <w:r w:rsidRPr="00B5087F">
              <w:rPr>
                <w:sz w:val="18"/>
                <w:szCs w:val="18"/>
              </w:rPr>
              <w:t>11302995050000130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доходы от компенсации затрат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3 631,21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481</w:t>
            </w:r>
          </w:p>
        </w:tc>
        <w:tc>
          <w:tcPr>
            <w:tcW w:w="937" w:type="pct"/>
            <w:shd w:val="clear" w:color="auto" w:fill="auto"/>
            <w:hideMark/>
          </w:tcPr>
          <w:p w:rsidR="00F961F2" w:rsidRPr="00B5087F" w:rsidRDefault="00F961F2" w:rsidP="00F75427">
            <w:pPr>
              <w:rPr>
                <w:sz w:val="18"/>
                <w:szCs w:val="18"/>
              </w:rPr>
            </w:pPr>
            <w:r w:rsidRPr="00B5087F">
              <w:rPr>
                <w:sz w:val="18"/>
                <w:szCs w:val="18"/>
              </w:rPr>
              <w:t>11402053050000440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1 890 000,00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481</w:t>
            </w:r>
          </w:p>
        </w:tc>
        <w:tc>
          <w:tcPr>
            <w:tcW w:w="937" w:type="pct"/>
            <w:shd w:val="clear" w:color="auto" w:fill="auto"/>
            <w:hideMark/>
          </w:tcPr>
          <w:p w:rsidR="00F961F2" w:rsidRPr="00B5087F" w:rsidRDefault="00F961F2" w:rsidP="00F75427">
            <w:pPr>
              <w:rPr>
                <w:sz w:val="18"/>
                <w:szCs w:val="18"/>
              </w:rPr>
            </w:pPr>
            <w:r w:rsidRPr="00B5087F">
              <w:rPr>
                <w:sz w:val="18"/>
                <w:szCs w:val="18"/>
              </w:rPr>
              <w:t>11607010050000140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Штрафы, неустойки, пени, уплаченные в случае </w:t>
            </w:r>
            <w:r w:rsidRPr="00B5087F">
              <w:rPr>
                <w:sz w:val="18"/>
                <w:szCs w:val="18"/>
              </w:rPr>
              <w:lastRenderedPageBreak/>
              <w:t>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2 959,67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481</w:t>
            </w:r>
          </w:p>
        </w:tc>
        <w:tc>
          <w:tcPr>
            <w:tcW w:w="937" w:type="pct"/>
            <w:shd w:val="clear" w:color="auto" w:fill="auto"/>
            <w:hideMark/>
          </w:tcPr>
          <w:p w:rsidR="00F961F2" w:rsidRPr="00B5087F" w:rsidRDefault="00F961F2" w:rsidP="00F75427">
            <w:pPr>
              <w:rPr>
                <w:sz w:val="18"/>
                <w:szCs w:val="18"/>
              </w:rPr>
            </w:pPr>
            <w:r w:rsidRPr="00B5087F">
              <w:rPr>
                <w:sz w:val="18"/>
                <w:szCs w:val="18"/>
              </w:rPr>
              <w:t>11607090050000140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3 105,11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481</w:t>
            </w:r>
          </w:p>
        </w:tc>
        <w:tc>
          <w:tcPr>
            <w:tcW w:w="937" w:type="pct"/>
            <w:shd w:val="clear" w:color="auto" w:fill="auto"/>
            <w:hideMark/>
          </w:tcPr>
          <w:p w:rsidR="00F961F2" w:rsidRPr="00B5087F" w:rsidRDefault="00F961F2" w:rsidP="00F75427">
            <w:pPr>
              <w:rPr>
                <w:sz w:val="18"/>
                <w:szCs w:val="18"/>
              </w:rPr>
            </w:pPr>
            <w:r w:rsidRPr="00B5087F">
              <w:rPr>
                <w:sz w:val="18"/>
                <w:szCs w:val="18"/>
              </w:rPr>
              <w:t>11705050050000180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Прочие неналоговые доходы бюджетов муниципальных районов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1 006 010,10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510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Департамент недропользования и природных ресурсов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2 447,53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510</w:t>
            </w:r>
          </w:p>
        </w:tc>
        <w:tc>
          <w:tcPr>
            <w:tcW w:w="937" w:type="pct"/>
            <w:shd w:val="clear" w:color="auto" w:fill="auto"/>
            <w:hideMark/>
          </w:tcPr>
          <w:p w:rsidR="00F961F2" w:rsidRPr="00B5087F" w:rsidRDefault="00F961F2" w:rsidP="00F75427">
            <w:pPr>
              <w:rPr>
                <w:sz w:val="18"/>
                <w:szCs w:val="18"/>
              </w:rPr>
            </w:pPr>
            <w:r w:rsidRPr="00B5087F">
              <w:rPr>
                <w:sz w:val="18"/>
                <w:szCs w:val="18"/>
              </w:rPr>
              <w:t>11105430050000120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2 447,53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2 770 102,25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11601072010000140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25 000,00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11601082010000140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804 750,00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11601193010000140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11601203010000140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11602010020000140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42 000,00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530</w:t>
            </w:r>
          </w:p>
        </w:tc>
        <w:tc>
          <w:tcPr>
            <w:tcW w:w="937" w:type="pct"/>
            <w:shd w:val="clear" w:color="auto" w:fill="auto"/>
            <w:hideMark/>
          </w:tcPr>
          <w:p w:rsidR="00F961F2" w:rsidRPr="00B5087F" w:rsidRDefault="00F961F2" w:rsidP="00F75427">
            <w:pPr>
              <w:rPr>
                <w:sz w:val="18"/>
                <w:szCs w:val="18"/>
              </w:rPr>
            </w:pPr>
            <w:r w:rsidRPr="00B5087F">
              <w:rPr>
                <w:sz w:val="18"/>
                <w:szCs w:val="18"/>
              </w:rPr>
              <w:t>11611050010000140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w:t>
            </w:r>
            <w:r w:rsidRPr="00B5087F">
              <w:rPr>
                <w:sz w:val="18"/>
                <w:szCs w:val="18"/>
              </w:rPr>
              <w:lastRenderedPageBreak/>
              <w:t>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1 895 852,25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660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Служба контроля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660</w:t>
            </w:r>
          </w:p>
        </w:tc>
        <w:tc>
          <w:tcPr>
            <w:tcW w:w="937" w:type="pct"/>
            <w:shd w:val="clear" w:color="auto" w:fill="auto"/>
            <w:hideMark/>
          </w:tcPr>
          <w:p w:rsidR="00F961F2" w:rsidRPr="00B5087F" w:rsidRDefault="00F961F2" w:rsidP="00F75427">
            <w:pPr>
              <w:rPr>
                <w:sz w:val="18"/>
                <w:szCs w:val="18"/>
              </w:rPr>
            </w:pPr>
            <w:r w:rsidRPr="00B5087F">
              <w:rPr>
                <w:sz w:val="18"/>
                <w:szCs w:val="18"/>
              </w:rPr>
              <w:t>11601072010000140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Аппарат Губернатора Ханты-Мансийского автономного округа-Югры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1 736 392,99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11601053010000140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14 000,00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11601063010000140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27 492,03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11601073010000140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3 266,74</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11601093010000140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100 000,00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11601143010000140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60 000,00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11601153010000140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915,61</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11601193010000140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1 040 507,09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690</w:t>
            </w:r>
          </w:p>
        </w:tc>
        <w:tc>
          <w:tcPr>
            <w:tcW w:w="937" w:type="pct"/>
            <w:shd w:val="clear" w:color="auto" w:fill="auto"/>
            <w:hideMark/>
          </w:tcPr>
          <w:p w:rsidR="00F961F2" w:rsidRPr="00B5087F" w:rsidRDefault="00F961F2" w:rsidP="00F75427">
            <w:pPr>
              <w:rPr>
                <w:sz w:val="18"/>
                <w:szCs w:val="18"/>
              </w:rPr>
            </w:pPr>
            <w:r w:rsidRPr="00B5087F">
              <w:rPr>
                <w:sz w:val="18"/>
                <w:szCs w:val="18"/>
              </w:rPr>
              <w:t>11601203010000140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w:t>
            </w:r>
            <w:r w:rsidRPr="00B5087F">
              <w:rPr>
                <w:sz w:val="18"/>
                <w:szCs w:val="18"/>
              </w:rPr>
              <w:lastRenderedPageBreak/>
              <w:t>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440 211,52</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lastRenderedPageBreak/>
              <w:t>690</w:t>
            </w:r>
          </w:p>
        </w:tc>
        <w:tc>
          <w:tcPr>
            <w:tcW w:w="937" w:type="pct"/>
            <w:shd w:val="clear" w:color="auto" w:fill="auto"/>
            <w:hideMark/>
          </w:tcPr>
          <w:p w:rsidR="00F961F2" w:rsidRPr="00B5087F" w:rsidRDefault="00F961F2" w:rsidP="00F75427">
            <w:pPr>
              <w:rPr>
                <w:sz w:val="18"/>
                <w:szCs w:val="18"/>
              </w:rPr>
            </w:pPr>
            <w:r w:rsidRPr="00B5087F">
              <w:rPr>
                <w:sz w:val="18"/>
                <w:szCs w:val="18"/>
              </w:rPr>
              <w:t>11601333010000140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50 000,00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 </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Департамент административного обеспечения Ханты-Мансийского автономного округа - Югры</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1 960 934,15</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11601053010000140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75 318,43</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11601063010035140</w:t>
            </w:r>
          </w:p>
        </w:tc>
        <w:tc>
          <w:tcPr>
            <w:tcW w:w="2470" w:type="pct"/>
            <w:gridSpan w:val="3"/>
            <w:shd w:val="clear" w:color="auto" w:fill="auto"/>
            <w:hideMark/>
          </w:tcPr>
          <w:p w:rsidR="00F961F2" w:rsidRPr="00C21F0F" w:rsidRDefault="00F961F2" w:rsidP="00F75427">
            <w:pPr>
              <w:pStyle w:val="a3"/>
              <w:ind w:left="0"/>
              <w:jc w:val="both"/>
              <w:rPr>
                <w:sz w:val="18"/>
                <w:szCs w:val="18"/>
              </w:rPr>
            </w:pPr>
            <w:r w:rsidRPr="00C21F0F">
              <w:rPr>
                <w:sz w:val="18"/>
                <w:szCs w:val="18"/>
              </w:rPr>
              <w:t xml:space="preserve"> Административные штрафы, установленные </w:t>
            </w:r>
            <w:hyperlink r:id="rId5" w:history="1">
              <w:r w:rsidRPr="00C21F0F">
                <w:rPr>
                  <w:rStyle w:val="a5"/>
                  <w:sz w:val="18"/>
                  <w:szCs w:val="18"/>
                </w:rPr>
                <w:t>главой 6</w:t>
              </w:r>
            </w:hyperlink>
            <w:r w:rsidRPr="00C21F0F">
              <w:rPr>
                <w:sz w:val="18"/>
                <w:szCs w:val="18"/>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56 913,89</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11601073010000140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238,20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11601083010000140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11601153010000140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1 605,38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11601173010000140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2 000,00</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11601193010000140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219 442,18</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11601203010000140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t>1 568 721,07</w:t>
            </w:r>
          </w:p>
        </w:tc>
      </w:tr>
      <w:tr w:rsidR="00F961F2" w:rsidRPr="00B5087F" w:rsidTr="00F75427">
        <w:trPr>
          <w:trHeight w:val="68"/>
          <w:jc w:val="center"/>
        </w:trPr>
        <w:tc>
          <w:tcPr>
            <w:tcW w:w="723" w:type="pct"/>
            <w:shd w:val="clear" w:color="auto" w:fill="auto"/>
            <w:noWrap/>
            <w:hideMark/>
          </w:tcPr>
          <w:p w:rsidR="00F961F2" w:rsidRPr="00B5087F" w:rsidRDefault="00F961F2" w:rsidP="00F75427">
            <w:pPr>
              <w:jc w:val="center"/>
              <w:rPr>
                <w:sz w:val="18"/>
                <w:szCs w:val="18"/>
              </w:rPr>
            </w:pPr>
            <w:r w:rsidRPr="00B5087F">
              <w:rPr>
                <w:sz w:val="18"/>
                <w:szCs w:val="18"/>
              </w:rPr>
              <w:t>720</w:t>
            </w:r>
          </w:p>
        </w:tc>
        <w:tc>
          <w:tcPr>
            <w:tcW w:w="937" w:type="pct"/>
            <w:shd w:val="clear" w:color="auto" w:fill="auto"/>
            <w:hideMark/>
          </w:tcPr>
          <w:p w:rsidR="00F961F2" w:rsidRPr="00B5087F" w:rsidRDefault="00F961F2" w:rsidP="00F75427">
            <w:pPr>
              <w:rPr>
                <w:sz w:val="18"/>
                <w:szCs w:val="18"/>
              </w:rPr>
            </w:pPr>
            <w:r w:rsidRPr="00B5087F">
              <w:rPr>
                <w:sz w:val="18"/>
                <w:szCs w:val="18"/>
              </w:rPr>
              <w:t>11601333010000140</w:t>
            </w:r>
          </w:p>
        </w:tc>
        <w:tc>
          <w:tcPr>
            <w:tcW w:w="2470" w:type="pct"/>
            <w:gridSpan w:val="3"/>
            <w:shd w:val="clear" w:color="auto" w:fill="auto"/>
            <w:hideMark/>
          </w:tcPr>
          <w:p w:rsidR="00F961F2" w:rsidRPr="00B5087F" w:rsidRDefault="00F961F2" w:rsidP="00F75427">
            <w:pPr>
              <w:jc w:val="both"/>
              <w:rPr>
                <w:sz w:val="18"/>
                <w:szCs w:val="18"/>
              </w:rPr>
            </w:pPr>
            <w:r w:rsidRPr="00B5087F">
              <w:rPr>
                <w:sz w:val="18"/>
                <w:szCs w:val="18"/>
              </w:rPr>
              <w:t xml:space="preserve">Административные штрафы, установленные Кодексом Российской Федерации об административных </w:t>
            </w:r>
            <w:r w:rsidRPr="00B5087F">
              <w:rPr>
                <w:sz w:val="18"/>
                <w:szCs w:val="18"/>
              </w:rPr>
              <w:lastRenderedPageBreak/>
              <w:t>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870" w:type="pct"/>
            <w:shd w:val="clear" w:color="auto" w:fill="auto"/>
            <w:hideMark/>
          </w:tcPr>
          <w:p w:rsidR="00F961F2" w:rsidRPr="00B5087F" w:rsidRDefault="00F961F2" w:rsidP="00F75427">
            <w:pPr>
              <w:jc w:val="right"/>
              <w:rPr>
                <w:sz w:val="18"/>
                <w:szCs w:val="18"/>
              </w:rPr>
            </w:pPr>
            <w:r w:rsidRPr="00B5087F">
              <w:rPr>
                <w:sz w:val="18"/>
                <w:szCs w:val="18"/>
              </w:rPr>
              <w:lastRenderedPageBreak/>
              <w:t>35 695,00</w:t>
            </w:r>
          </w:p>
        </w:tc>
      </w:tr>
    </w:tbl>
    <w:p w:rsidR="00F961F2" w:rsidRDefault="00F961F2" w:rsidP="00F961F2">
      <w:pPr>
        <w:jc w:val="center"/>
        <w:rPr>
          <w:bCs/>
          <w:sz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A80"/>
    <w:rsid w:val="00645A80"/>
    <w:rsid w:val="00F0724A"/>
    <w:rsid w:val="00F96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
    <w:link w:val="a4"/>
    <w:uiPriority w:val="99"/>
    <w:unhideWhenUsed/>
    <w:qFormat/>
    <w:rsid w:val="00F961F2"/>
    <w:pPr>
      <w:widowControl w:val="0"/>
      <w:suppressAutoHyphens/>
      <w:ind w:left="720"/>
      <w:contextualSpacing/>
    </w:pPr>
    <w:rPr>
      <w:rFonts w:eastAsia="Lucida Sans Unicode"/>
      <w:kern w:val="2"/>
      <w:lang w:val="x-none" w:eastAsia="en-US"/>
    </w:rPr>
  </w:style>
  <w:style w:type="character" w:customStyle="1" w:styleId="a4">
    <w:name w:val="Обычный (веб) Знак"/>
    <w:link w:val="a3"/>
    <w:uiPriority w:val="99"/>
    <w:locked/>
    <w:rsid w:val="00F961F2"/>
    <w:rPr>
      <w:rFonts w:ascii="Times New Roman" w:eastAsia="Lucida Sans Unicode" w:hAnsi="Times New Roman" w:cs="Times New Roman"/>
      <w:kern w:val="2"/>
      <w:sz w:val="24"/>
      <w:szCs w:val="24"/>
      <w:lang w:val="x-none"/>
    </w:rPr>
  </w:style>
  <w:style w:type="character" w:styleId="a5">
    <w:name w:val="Hyperlink"/>
    <w:uiPriority w:val="99"/>
    <w:rsid w:val="00F961F2"/>
    <w:rPr>
      <w:color w:val="0000FF"/>
      <w:u w:val="single"/>
    </w:rPr>
  </w:style>
  <w:style w:type="paragraph" w:customStyle="1" w:styleId="a6">
    <w:name w:val="Абзац"/>
    <w:link w:val="a7"/>
    <w:qFormat/>
    <w:rsid w:val="00F961F2"/>
    <w:pPr>
      <w:spacing w:after="0" w:line="360" w:lineRule="auto"/>
      <w:ind w:firstLine="709"/>
    </w:pPr>
    <w:rPr>
      <w:rFonts w:ascii="Times New Roman" w:eastAsia="Times New Roman" w:hAnsi="Times New Roman" w:cs="Times New Roman"/>
      <w:sz w:val="28"/>
      <w:szCs w:val="24"/>
      <w:lang w:eastAsia="ru-RU"/>
    </w:rPr>
  </w:style>
  <w:style w:type="character" w:customStyle="1" w:styleId="a7">
    <w:name w:val="Абзац Знак"/>
    <w:link w:val="a6"/>
    <w:qFormat/>
    <w:rsid w:val="00F961F2"/>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
    <w:link w:val="a4"/>
    <w:uiPriority w:val="99"/>
    <w:unhideWhenUsed/>
    <w:qFormat/>
    <w:rsid w:val="00F961F2"/>
    <w:pPr>
      <w:widowControl w:val="0"/>
      <w:suppressAutoHyphens/>
      <w:ind w:left="720"/>
      <w:contextualSpacing/>
    </w:pPr>
    <w:rPr>
      <w:rFonts w:eastAsia="Lucida Sans Unicode"/>
      <w:kern w:val="2"/>
      <w:lang w:val="x-none" w:eastAsia="en-US"/>
    </w:rPr>
  </w:style>
  <w:style w:type="character" w:customStyle="1" w:styleId="a4">
    <w:name w:val="Обычный (веб) Знак"/>
    <w:link w:val="a3"/>
    <w:uiPriority w:val="99"/>
    <w:locked/>
    <w:rsid w:val="00F961F2"/>
    <w:rPr>
      <w:rFonts w:ascii="Times New Roman" w:eastAsia="Lucida Sans Unicode" w:hAnsi="Times New Roman" w:cs="Times New Roman"/>
      <w:kern w:val="2"/>
      <w:sz w:val="24"/>
      <w:szCs w:val="24"/>
      <w:lang w:val="x-none"/>
    </w:rPr>
  </w:style>
  <w:style w:type="character" w:styleId="a5">
    <w:name w:val="Hyperlink"/>
    <w:uiPriority w:val="99"/>
    <w:rsid w:val="00F961F2"/>
    <w:rPr>
      <w:color w:val="0000FF"/>
      <w:u w:val="single"/>
    </w:rPr>
  </w:style>
  <w:style w:type="paragraph" w:customStyle="1" w:styleId="a6">
    <w:name w:val="Абзац"/>
    <w:link w:val="a7"/>
    <w:qFormat/>
    <w:rsid w:val="00F961F2"/>
    <w:pPr>
      <w:spacing w:after="0" w:line="360" w:lineRule="auto"/>
      <w:ind w:firstLine="709"/>
    </w:pPr>
    <w:rPr>
      <w:rFonts w:ascii="Times New Roman" w:eastAsia="Times New Roman" w:hAnsi="Times New Roman" w:cs="Times New Roman"/>
      <w:sz w:val="28"/>
      <w:szCs w:val="24"/>
      <w:lang w:eastAsia="ru-RU"/>
    </w:rPr>
  </w:style>
  <w:style w:type="character" w:customStyle="1" w:styleId="a7">
    <w:name w:val="Абзац Знак"/>
    <w:link w:val="a6"/>
    <w:qFormat/>
    <w:rsid w:val="00F961F2"/>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65969&amp;dst=100326&amp;field=134&amp;date=29.01.202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5179</Words>
  <Characters>29521</Characters>
  <Application>Microsoft Office Word</Application>
  <DocSecurity>0</DocSecurity>
  <Lines>246</Lines>
  <Paragraphs>69</Paragraphs>
  <ScaleCrop>false</ScaleCrop>
  <Company/>
  <LinksUpToDate>false</LinksUpToDate>
  <CharactersWithSpaces>34631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2024-05-23T14:40:00Z</dcterms:created>
  <dcterms:modified xsi:type="dcterms:W3CDTF">2024-05-23T14:40:00Z</dcterms:modified>
</cp:coreProperties>
</file>